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566"/>
        <w:tblW w:w="0" w:type="auto"/>
        <w:tblLayout w:type="fixed"/>
        <w:tblCellMar>
          <w:left w:w="0" w:type="dxa"/>
          <w:right w:w="0" w:type="dxa"/>
        </w:tblCellMar>
        <w:tblLook w:val="01E0" w:firstRow="1" w:lastRow="1" w:firstColumn="1" w:lastColumn="1" w:noHBand="0" w:noVBand="0"/>
      </w:tblPr>
      <w:tblGrid>
        <w:gridCol w:w="9676"/>
      </w:tblGrid>
      <w:tr w:rsidR="00F24F4A" w14:paraId="7ABF9216" w14:textId="77777777" w:rsidTr="00F24F4A">
        <w:trPr>
          <w:trHeight w:val="852"/>
        </w:trPr>
        <w:tc>
          <w:tcPr>
            <w:tcW w:w="9676" w:type="dxa"/>
          </w:tcPr>
          <w:p w14:paraId="4A2AB66C" w14:textId="77777777" w:rsidR="00F24F4A" w:rsidRDefault="00F24F4A" w:rsidP="00F24F4A">
            <w:pPr>
              <w:pStyle w:val="TableParagraph"/>
              <w:tabs>
                <w:tab w:val="left" w:pos="6891"/>
                <w:tab w:val="left" w:pos="8114"/>
                <w:tab w:val="left" w:pos="8613"/>
              </w:tabs>
              <w:ind w:left="5548"/>
              <w:rPr>
                <w:b/>
                <w:color w:val="528DD2"/>
                <w:spacing w:val="-2"/>
                <w:w w:val="90"/>
              </w:rPr>
            </w:pPr>
          </w:p>
          <w:p w14:paraId="63A52580" w14:textId="77777777" w:rsidR="00F24F4A" w:rsidRDefault="00F24F4A" w:rsidP="00F24F4A">
            <w:pPr>
              <w:pStyle w:val="TableParagraph"/>
              <w:tabs>
                <w:tab w:val="left" w:pos="6891"/>
                <w:tab w:val="left" w:pos="8114"/>
                <w:tab w:val="left" w:pos="8613"/>
              </w:tabs>
              <w:ind w:left="5548"/>
              <w:rPr>
                <w:b/>
              </w:rPr>
            </w:pPr>
            <w:r>
              <w:rPr>
                <w:b/>
                <w:color w:val="528DD2"/>
                <w:spacing w:val="-2"/>
                <w:w w:val="90"/>
              </w:rPr>
              <w:t>MINISTERUL</w:t>
            </w:r>
            <w:r>
              <w:rPr>
                <w:b/>
                <w:color w:val="528DD2"/>
              </w:rPr>
              <w:tab/>
            </w:r>
            <w:r>
              <w:rPr>
                <w:b/>
                <w:color w:val="528DD2"/>
                <w:spacing w:val="-2"/>
                <w:w w:val="90"/>
              </w:rPr>
              <w:t>EDUCAȚIEI</w:t>
            </w:r>
            <w:r>
              <w:rPr>
                <w:b/>
                <w:color w:val="528DD2"/>
              </w:rPr>
              <w:tab/>
            </w:r>
            <w:r>
              <w:rPr>
                <w:b/>
                <w:color w:val="528DD2"/>
                <w:spacing w:val="-5"/>
                <w:w w:val="90"/>
              </w:rPr>
              <w:t>ȘI</w:t>
            </w:r>
            <w:r>
              <w:rPr>
                <w:b/>
                <w:color w:val="528DD2"/>
              </w:rPr>
              <w:tab/>
            </w:r>
            <w:r>
              <w:rPr>
                <w:b/>
                <w:color w:val="528DD2"/>
                <w:spacing w:val="-10"/>
                <w:w w:val="85"/>
              </w:rPr>
              <w:t>CERCETĂRII</w:t>
            </w:r>
          </w:p>
          <w:p w14:paraId="519C784A" w14:textId="77777777" w:rsidR="00F24F4A" w:rsidRDefault="00F24F4A" w:rsidP="00F24F4A">
            <w:pPr>
              <w:pStyle w:val="TableParagraph"/>
              <w:spacing w:before="124"/>
              <w:ind w:left="5548"/>
              <w:rPr>
                <w:b/>
              </w:rPr>
            </w:pPr>
          </w:p>
        </w:tc>
      </w:tr>
      <w:tr w:rsidR="00F24F4A" w14:paraId="577C786E" w14:textId="77777777" w:rsidTr="00F24F4A">
        <w:trPr>
          <w:trHeight w:val="306"/>
        </w:trPr>
        <w:tc>
          <w:tcPr>
            <w:tcW w:w="9676" w:type="dxa"/>
          </w:tcPr>
          <w:p w14:paraId="225442B7" w14:textId="77777777" w:rsidR="00F24F4A" w:rsidRDefault="00F24F4A" w:rsidP="00F24F4A">
            <w:pPr>
              <w:pStyle w:val="TableParagraph"/>
              <w:spacing w:before="3"/>
              <w:rPr>
                <w:rFonts w:ascii="Times New Roman"/>
                <w:sz w:val="19"/>
              </w:rPr>
            </w:pPr>
          </w:p>
          <w:p w14:paraId="15902F8A" w14:textId="77777777" w:rsidR="00F24F4A" w:rsidRDefault="00F24F4A" w:rsidP="00F24F4A">
            <w:pPr>
              <w:pStyle w:val="TableParagraph"/>
              <w:spacing w:line="54" w:lineRule="exact"/>
              <w:ind w:left="50"/>
              <w:rPr>
                <w:rFonts w:ascii="Times New Roman"/>
                <w:sz w:val="5"/>
              </w:rPr>
            </w:pPr>
            <w:r>
              <w:rPr>
                <w:rFonts w:ascii="Times New Roman"/>
                <w:noProof/>
                <w:sz w:val="5"/>
              </w:rPr>
              <w:drawing>
                <wp:inline distT="0" distB="0" distL="0" distR="0" wp14:anchorId="5B7D5CFD" wp14:editId="73652DF3">
                  <wp:extent cx="5945725" cy="342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945725" cy="34290"/>
                          </a:xfrm>
                          <a:prstGeom prst="rect">
                            <a:avLst/>
                          </a:prstGeom>
                        </pic:spPr>
                      </pic:pic>
                    </a:graphicData>
                  </a:graphic>
                </wp:inline>
              </w:drawing>
            </w:r>
          </w:p>
        </w:tc>
      </w:tr>
      <w:tr w:rsidR="00F24F4A" w14:paraId="6D0E5FC8" w14:textId="77777777" w:rsidTr="00F24F4A">
        <w:trPr>
          <w:trHeight w:val="283"/>
        </w:trPr>
        <w:tc>
          <w:tcPr>
            <w:tcW w:w="9676" w:type="dxa"/>
          </w:tcPr>
          <w:p w14:paraId="5D24EFBF" w14:textId="77777777" w:rsidR="00F24F4A" w:rsidRDefault="00F24F4A" w:rsidP="00F24F4A">
            <w:pPr>
              <w:pStyle w:val="TableParagraph"/>
              <w:spacing w:before="30" w:line="233" w:lineRule="exact"/>
              <w:ind w:right="371"/>
              <w:jc w:val="right"/>
              <w:rPr>
                <w:b/>
              </w:rPr>
            </w:pPr>
            <w:r>
              <w:rPr>
                <w:b/>
                <w:color w:val="006EC0"/>
                <w:spacing w:val="-2"/>
                <w:w w:val="90"/>
              </w:rPr>
              <w:t>DECANAT</w:t>
            </w:r>
          </w:p>
        </w:tc>
      </w:tr>
    </w:tbl>
    <w:p w14:paraId="31A447E1" w14:textId="77777777" w:rsidR="000F68F7" w:rsidRDefault="000F68F7">
      <w:pPr>
        <w:pStyle w:val="BodyText"/>
        <w:spacing w:before="4"/>
        <w:rPr>
          <w:sz w:val="2"/>
        </w:rPr>
      </w:pPr>
    </w:p>
    <w:p w14:paraId="23A49A4B" w14:textId="77777777" w:rsidR="000F68F7" w:rsidRDefault="000F68F7">
      <w:pPr>
        <w:pStyle w:val="BodyText"/>
      </w:pPr>
    </w:p>
    <w:p w14:paraId="7CBFF41A" w14:textId="77777777" w:rsidR="000F68F7" w:rsidRDefault="000F68F7">
      <w:pPr>
        <w:pStyle w:val="BodyText"/>
      </w:pPr>
    </w:p>
    <w:p w14:paraId="6B0486DF" w14:textId="77777777" w:rsidR="000F68F7" w:rsidRDefault="000F68F7">
      <w:pPr>
        <w:pStyle w:val="BodyText"/>
        <w:spacing w:before="258"/>
      </w:pPr>
    </w:p>
    <w:p w14:paraId="27B71BEA" w14:textId="4DB7DD51" w:rsidR="000F68F7" w:rsidRDefault="00000000" w:rsidP="00B24BC6">
      <w:pPr>
        <w:spacing w:before="1" w:line="360" w:lineRule="auto"/>
        <w:ind w:left="1286" w:right="2527"/>
        <w:jc w:val="center"/>
        <w:rPr>
          <w:b/>
          <w:sz w:val="24"/>
        </w:rPr>
      </w:pPr>
      <w:r>
        <w:rPr>
          <w:b/>
          <w:noProof/>
          <w:sz w:val="24"/>
        </w:rPr>
        <w:drawing>
          <wp:anchor distT="0" distB="0" distL="0" distR="0" simplePos="0" relativeHeight="15728640" behindDoc="0" locked="0" layoutInCell="1" allowOverlap="1" wp14:anchorId="24652AF2" wp14:editId="582D4C92">
            <wp:simplePos x="0" y="0"/>
            <wp:positionH relativeFrom="page">
              <wp:posOffset>1002030</wp:posOffset>
            </wp:positionH>
            <wp:positionV relativeFrom="paragraph">
              <wp:posOffset>-1226520</wp:posOffset>
            </wp:positionV>
            <wp:extent cx="2263013" cy="561340"/>
            <wp:effectExtent l="0" t="0" r="0" b="0"/>
            <wp:wrapNone/>
            <wp:docPr id="3" name="Image 3" descr="logo uv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uvt"/>
                    <pic:cNvPicPr/>
                  </pic:nvPicPr>
                  <pic:blipFill>
                    <a:blip r:embed="rId8" cstate="print"/>
                    <a:stretch>
                      <a:fillRect/>
                    </a:stretch>
                  </pic:blipFill>
                  <pic:spPr>
                    <a:xfrm>
                      <a:off x="0" y="0"/>
                      <a:ext cx="2263013" cy="561340"/>
                    </a:xfrm>
                    <a:prstGeom prst="rect">
                      <a:avLst/>
                    </a:prstGeom>
                  </pic:spPr>
                </pic:pic>
              </a:graphicData>
            </a:graphic>
          </wp:anchor>
        </w:drawing>
      </w:r>
      <w:r>
        <w:rPr>
          <w:b/>
          <w:sz w:val="24"/>
        </w:rPr>
        <w:t>CRITERII</w:t>
      </w:r>
      <w:r>
        <w:rPr>
          <w:b/>
          <w:spacing w:val="-10"/>
          <w:sz w:val="24"/>
        </w:rPr>
        <w:t xml:space="preserve"> </w:t>
      </w:r>
      <w:r>
        <w:rPr>
          <w:b/>
          <w:sz w:val="24"/>
        </w:rPr>
        <w:t>SUPLIMENTARE</w:t>
      </w:r>
      <w:r>
        <w:rPr>
          <w:b/>
          <w:spacing w:val="-10"/>
          <w:sz w:val="24"/>
        </w:rPr>
        <w:t xml:space="preserve"> </w:t>
      </w:r>
      <w:r>
        <w:rPr>
          <w:b/>
          <w:sz w:val="24"/>
        </w:rPr>
        <w:t>PENTRU</w:t>
      </w:r>
      <w:r>
        <w:rPr>
          <w:b/>
          <w:spacing w:val="-11"/>
          <w:sz w:val="24"/>
        </w:rPr>
        <w:t xml:space="preserve"> </w:t>
      </w:r>
      <w:r>
        <w:rPr>
          <w:b/>
          <w:sz w:val="24"/>
        </w:rPr>
        <w:t>ACORDAREA</w:t>
      </w:r>
      <w:r>
        <w:rPr>
          <w:b/>
          <w:spacing w:val="-10"/>
          <w:sz w:val="24"/>
        </w:rPr>
        <w:t xml:space="preserve"> </w:t>
      </w:r>
      <w:r>
        <w:rPr>
          <w:b/>
          <w:sz w:val="24"/>
        </w:rPr>
        <w:t>BURSE</w:t>
      </w:r>
      <w:r w:rsidR="00B24BC6">
        <w:rPr>
          <w:b/>
          <w:sz w:val="24"/>
        </w:rPr>
        <w:t xml:space="preserve">I SPECIALE </w:t>
      </w:r>
      <w:r>
        <w:rPr>
          <w:b/>
          <w:sz w:val="24"/>
        </w:rPr>
        <w:t xml:space="preserve">ÎN CADRUL FACULTĂȚII DE SOCIOLOGIE ȘI </w:t>
      </w:r>
      <w:r w:rsidR="00954356">
        <w:rPr>
          <w:b/>
          <w:sz w:val="24"/>
        </w:rPr>
        <w:t>ASISTENŢĂ SOCIALĂ</w:t>
      </w:r>
    </w:p>
    <w:p w14:paraId="36B6A013" w14:textId="77777777" w:rsidR="000F68F7" w:rsidRDefault="000F68F7">
      <w:pPr>
        <w:pStyle w:val="BodyText"/>
        <w:spacing w:before="86"/>
        <w:rPr>
          <w:b/>
        </w:rPr>
      </w:pPr>
    </w:p>
    <w:p w14:paraId="67C6F0EC" w14:textId="77777777" w:rsidR="000F68F7" w:rsidRPr="00F24F4A" w:rsidRDefault="000F68F7">
      <w:pPr>
        <w:pStyle w:val="BodyText"/>
        <w:spacing w:before="105"/>
        <w:rPr>
          <w:b/>
          <w:sz w:val="10"/>
          <w:szCs w:val="10"/>
        </w:rPr>
      </w:pPr>
    </w:p>
    <w:p w14:paraId="56157715" w14:textId="41C467DE" w:rsidR="000F68F7" w:rsidRDefault="00000000">
      <w:pPr>
        <w:pStyle w:val="BodyText"/>
        <w:spacing w:line="360" w:lineRule="auto"/>
        <w:ind w:left="593" w:right="759"/>
        <w:jc w:val="both"/>
      </w:pPr>
      <w:r>
        <w:rPr>
          <w:b/>
        </w:rPr>
        <w:t xml:space="preserve">Art.1. </w:t>
      </w:r>
      <w:r>
        <w:t>La Facultatea de Sociologie și</w:t>
      </w:r>
      <w:r w:rsidR="00954356">
        <w:t xml:space="preserve"> Asistenţă socială</w:t>
      </w:r>
      <w:r>
        <w:t xml:space="preserve">, bursele și alte forme de sprijin material pentru studenții la ciclurile de studii de licență și master se acordă cu respectarea </w:t>
      </w:r>
      <w:r w:rsidR="00954356">
        <w:t>Metodologiei</w:t>
      </w:r>
      <w:r>
        <w:t xml:space="preserve"> privind acordarea burselor, aprobat</w:t>
      </w:r>
      <w:r w:rsidR="00954356">
        <w:t>ă</w:t>
      </w:r>
      <w:r>
        <w:t xml:space="preserve"> prin Hotărârea Senatului UVT din </w:t>
      </w:r>
      <w:r w:rsidR="00954356">
        <w:rPr>
          <w:spacing w:val="-2"/>
        </w:rPr>
        <w:t>16</w:t>
      </w:r>
      <w:r>
        <w:rPr>
          <w:spacing w:val="-2"/>
        </w:rPr>
        <w:t>.</w:t>
      </w:r>
      <w:r w:rsidR="00954356">
        <w:rPr>
          <w:spacing w:val="-2"/>
        </w:rPr>
        <w:t>10</w:t>
      </w:r>
      <w:r>
        <w:rPr>
          <w:spacing w:val="-2"/>
        </w:rPr>
        <w:t>.20</w:t>
      </w:r>
      <w:r w:rsidR="00954356">
        <w:rPr>
          <w:spacing w:val="-2"/>
        </w:rPr>
        <w:t>25</w:t>
      </w:r>
      <w:r>
        <w:rPr>
          <w:spacing w:val="-2"/>
        </w:rPr>
        <w:t>.</w:t>
      </w:r>
      <w:r w:rsidR="00954356">
        <w:rPr>
          <w:spacing w:val="-2"/>
        </w:rPr>
        <w:t xml:space="preserve"> </w:t>
      </w:r>
    </w:p>
    <w:p w14:paraId="1086494F" w14:textId="77777777" w:rsidR="000F68F7" w:rsidRDefault="000F68F7">
      <w:pPr>
        <w:pStyle w:val="BodyText"/>
        <w:spacing w:before="138"/>
      </w:pPr>
    </w:p>
    <w:p w14:paraId="2A60F372" w14:textId="0BA0AD87" w:rsidR="000F68F7" w:rsidRDefault="00000000" w:rsidP="00954356">
      <w:pPr>
        <w:pStyle w:val="BodyText"/>
        <w:spacing w:before="1" w:line="360" w:lineRule="auto"/>
        <w:ind w:left="593" w:right="771"/>
        <w:jc w:val="both"/>
      </w:pPr>
      <w:r>
        <w:rPr>
          <w:b/>
        </w:rPr>
        <w:t>Art.2.</w:t>
      </w:r>
      <w:r w:rsidR="00F24F4A">
        <w:rPr>
          <w:b/>
        </w:rPr>
        <w:t xml:space="preserve"> </w:t>
      </w:r>
      <w:r>
        <w:t>Conform Art.</w:t>
      </w:r>
      <w:r w:rsidR="00954356">
        <w:t>19</w:t>
      </w:r>
      <w:r>
        <w:t xml:space="preserve"> alineatul (</w:t>
      </w:r>
      <w:r w:rsidR="00954356">
        <w:t>2</w:t>
      </w:r>
      <w:r>
        <w:t xml:space="preserve">) din </w:t>
      </w:r>
      <w:r w:rsidR="00954356">
        <w:t>Metodologia</w:t>
      </w:r>
      <w:r>
        <w:t xml:space="preserve"> privind acordarea burselor, </w:t>
      </w:r>
      <w:r w:rsidR="00954356">
        <w:t>f</w:t>
      </w:r>
      <w:r w:rsidR="00954356" w:rsidRPr="00954356">
        <w:t>ondul de burse pentru acordarea de burse speciale prevăzute la alin. (1) lit. a), criteriile de acordare și beneficiarii pentru acestea sunt stabilite la nivel de facultate, în baza metodologiei proprii</w:t>
      </w:r>
      <w:r w:rsidR="00954356">
        <w:t xml:space="preserve">. </w:t>
      </w:r>
      <w:r>
        <w:t xml:space="preserve">În plus față de prevederile </w:t>
      </w:r>
      <w:r w:rsidR="00954356">
        <w:t>Metodologiei</w:t>
      </w:r>
      <w:r>
        <w:t xml:space="preserve"> mai sus menționat</w:t>
      </w:r>
      <w:r w:rsidR="00954356">
        <w:t>e</w:t>
      </w:r>
      <w:r>
        <w:t xml:space="preserve">, pentru Facultatea de Sociologie și </w:t>
      </w:r>
      <w:r w:rsidR="00954356">
        <w:t>Asistenţă Socială</w:t>
      </w:r>
      <w:r>
        <w:t>, sunt valabile următoarele prevederi:</w:t>
      </w:r>
    </w:p>
    <w:p w14:paraId="64682817" w14:textId="77777777" w:rsidR="000F68F7" w:rsidRDefault="000F68F7">
      <w:pPr>
        <w:pStyle w:val="BodyText"/>
        <w:spacing w:before="138"/>
      </w:pPr>
    </w:p>
    <w:p w14:paraId="0AD6E5BB" w14:textId="77777777" w:rsidR="000F68F7" w:rsidRDefault="00000000">
      <w:pPr>
        <w:spacing w:before="1"/>
        <w:ind w:left="593"/>
        <w:jc w:val="both"/>
        <w:rPr>
          <w:sz w:val="24"/>
        </w:rPr>
      </w:pPr>
      <w:r>
        <w:rPr>
          <w:b/>
          <w:sz w:val="24"/>
        </w:rPr>
        <w:t>Art.</w:t>
      </w:r>
      <w:r>
        <w:rPr>
          <w:b/>
          <w:spacing w:val="-1"/>
          <w:sz w:val="24"/>
        </w:rPr>
        <w:t xml:space="preserve"> </w:t>
      </w:r>
      <w:r>
        <w:rPr>
          <w:b/>
          <w:sz w:val="24"/>
        </w:rPr>
        <w:t>2.1</w:t>
      </w:r>
      <w:r>
        <w:rPr>
          <w:b/>
          <w:spacing w:val="-2"/>
          <w:sz w:val="24"/>
        </w:rPr>
        <w:t xml:space="preserve"> </w:t>
      </w:r>
      <w:r>
        <w:rPr>
          <w:sz w:val="24"/>
        </w:rPr>
        <w:t>Pentru</w:t>
      </w:r>
      <w:r>
        <w:rPr>
          <w:spacing w:val="-1"/>
          <w:sz w:val="24"/>
        </w:rPr>
        <w:t xml:space="preserve"> </w:t>
      </w:r>
      <w:r>
        <w:rPr>
          <w:sz w:val="24"/>
        </w:rPr>
        <w:t>ciclurile</w:t>
      </w:r>
      <w:r>
        <w:rPr>
          <w:spacing w:val="1"/>
          <w:sz w:val="24"/>
        </w:rPr>
        <w:t xml:space="preserve"> </w:t>
      </w:r>
      <w:r>
        <w:rPr>
          <w:sz w:val="24"/>
        </w:rPr>
        <w:t>de</w:t>
      </w:r>
      <w:r>
        <w:rPr>
          <w:spacing w:val="-1"/>
          <w:sz w:val="24"/>
        </w:rPr>
        <w:t xml:space="preserve"> </w:t>
      </w:r>
      <w:r>
        <w:rPr>
          <w:sz w:val="24"/>
        </w:rPr>
        <w:t xml:space="preserve">studii </w:t>
      </w:r>
      <w:r>
        <w:rPr>
          <w:b/>
          <w:sz w:val="24"/>
        </w:rPr>
        <w:t>Licență</w:t>
      </w:r>
      <w:r>
        <w:rPr>
          <w:b/>
          <w:spacing w:val="-2"/>
          <w:sz w:val="24"/>
        </w:rPr>
        <w:t xml:space="preserve"> </w:t>
      </w:r>
      <w:r>
        <w:rPr>
          <w:b/>
          <w:sz w:val="24"/>
        </w:rPr>
        <w:t xml:space="preserve">și </w:t>
      </w:r>
      <w:r>
        <w:rPr>
          <w:b/>
          <w:spacing w:val="-2"/>
          <w:sz w:val="24"/>
        </w:rPr>
        <w:t>Master</w:t>
      </w:r>
      <w:r>
        <w:rPr>
          <w:spacing w:val="-2"/>
          <w:sz w:val="24"/>
        </w:rPr>
        <w:t>:</w:t>
      </w:r>
    </w:p>
    <w:p w14:paraId="7137F592" w14:textId="77777777" w:rsidR="000F68F7" w:rsidRDefault="000F68F7">
      <w:pPr>
        <w:pStyle w:val="BodyText"/>
      </w:pPr>
    </w:p>
    <w:p w14:paraId="0AD4DC8D" w14:textId="77777777" w:rsidR="000F68F7" w:rsidRDefault="000F68F7">
      <w:pPr>
        <w:pStyle w:val="BodyText"/>
      </w:pPr>
    </w:p>
    <w:p w14:paraId="231DC01A" w14:textId="3DEF25F5" w:rsidR="000F68F7" w:rsidRDefault="00000000" w:rsidP="000A0969">
      <w:pPr>
        <w:pStyle w:val="ListParagraph"/>
        <w:numPr>
          <w:ilvl w:val="0"/>
          <w:numId w:val="3"/>
        </w:numPr>
        <w:tabs>
          <w:tab w:val="left" w:pos="990"/>
        </w:tabs>
        <w:jc w:val="left"/>
        <w:rPr>
          <w:b/>
          <w:i/>
          <w:sz w:val="24"/>
        </w:rPr>
      </w:pPr>
      <w:r>
        <w:rPr>
          <w:b/>
          <w:i/>
          <w:sz w:val="24"/>
        </w:rPr>
        <w:t>Bursele</w:t>
      </w:r>
      <w:r>
        <w:rPr>
          <w:b/>
          <w:i/>
          <w:spacing w:val="-2"/>
          <w:sz w:val="24"/>
        </w:rPr>
        <w:t xml:space="preserve"> </w:t>
      </w:r>
      <w:r w:rsidR="00954356">
        <w:rPr>
          <w:b/>
          <w:i/>
          <w:sz w:val="24"/>
        </w:rPr>
        <w:t>speciale</w:t>
      </w:r>
      <w:r>
        <w:rPr>
          <w:b/>
          <w:i/>
          <w:spacing w:val="-2"/>
          <w:sz w:val="24"/>
        </w:rPr>
        <w:t>:</w:t>
      </w:r>
    </w:p>
    <w:p w14:paraId="46FFEAE2" w14:textId="6039F2D6" w:rsidR="000F68F7" w:rsidRDefault="00000000" w:rsidP="00DE06BE">
      <w:pPr>
        <w:pStyle w:val="BodyText"/>
        <w:spacing w:before="276" w:line="360" w:lineRule="auto"/>
        <w:ind w:left="412" w:right="651"/>
        <w:jc w:val="both"/>
      </w:pPr>
      <w:r>
        <w:t>Pentru</w:t>
      </w:r>
      <w:r>
        <w:rPr>
          <w:spacing w:val="-3"/>
        </w:rPr>
        <w:t xml:space="preserve"> </w:t>
      </w:r>
      <w:r>
        <w:t>acordarea</w:t>
      </w:r>
      <w:r>
        <w:rPr>
          <w:spacing w:val="-4"/>
        </w:rPr>
        <w:t xml:space="preserve"> </w:t>
      </w:r>
      <w:r>
        <w:t>burselor</w:t>
      </w:r>
      <w:r>
        <w:rPr>
          <w:spacing w:val="-3"/>
        </w:rPr>
        <w:t xml:space="preserve"> </w:t>
      </w:r>
      <w:r w:rsidR="00954356">
        <w:t>speciale</w:t>
      </w:r>
      <w:r>
        <w:t>,</w:t>
      </w:r>
      <w:r>
        <w:rPr>
          <w:spacing w:val="-1"/>
        </w:rPr>
        <w:t xml:space="preserve"> </w:t>
      </w:r>
      <w:r>
        <w:t>studenții</w:t>
      </w:r>
      <w:r>
        <w:rPr>
          <w:spacing w:val="-3"/>
        </w:rPr>
        <w:t xml:space="preserve"> </w:t>
      </w:r>
      <w:r w:rsidR="00954356">
        <w:t>FSAS</w:t>
      </w:r>
      <w:r>
        <w:rPr>
          <w:spacing w:val="-3"/>
        </w:rPr>
        <w:t xml:space="preserve"> </w:t>
      </w:r>
      <w:r>
        <w:t>eligibili</w:t>
      </w:r>
      <w:r>
        <w:rPr>
          <w:spacing w:val="-3"/>
        </w:rPr>
        <w:t xml:space="preserve"> </w:t>
      </w:r>
      <w:r w:rsidRPr="00B24BC6">
        <w:t>sunt</w:t>
      </w:r>
      <w:r w:rsidRPr="00B24BC6">
        <w:rPr>
          <w:spacing w:val="-3"/>
        </w:rPr>
        <w:t xml:space="preserve"> </w:t>
      </w:r>
      <w:r w:rsidRPr="00B24BC6">
        <w:t>cei cu</w:t>
      </w:r>
      <w:r w:rsidRPr="00B24BC6">
        <w:rPr>
          <w:spacing w:val="-3"/>
        </w:rPr>
        <w:t xml:space="preserve"> </w:t>
      </w:r>
      <w:r w:rsidRPr="00B24BC6">
        <w:t>media</w:t>
      </w:r>
      <w:r w:rsidRPr="00B24BC6">
        <w:rPr>
          <w:spacing w:val="-4"/>
        </w:rPr>
        <w:t xml:space="preserve"> </w:t>
      </w:r>
      <w:r w:rsidRPr="00B24BC6">
        <w:t>ponderată</w:t>
      </w:r>
      <w:r w:rsidRPr="00B24BC6">
        <w:rPr>
          <w:spacing w:val="-4"/>
        </w:rPr>
        <w:t xml:space="preserve"> </w:t>
      </w:r>
      <w:r w:rsidRPr="00B24BC6">
        <w:t>peste</w:t>
      </w:r>
      <w:r w:rsidRPr="00B24BC6">
        <w:rPr>
          <w:spacing w:val="-2"/>
        </w:rPr>
        <w:t xml:space="preserve"> </w:t>
      </w:r>
      <w:r w:rsidRPr="00B24BC6">
        <w:t>9.</w:t>
      </w:r>
      <w:r w:rsidR="00B24BC6" w:rsidRPr="00B24BC6">
        <w:t>00</w:t>
      </w:r>
      <w:r w:rsidR="000A0969" w:rsidRPr="00B24BC6">
        <w:t xml:space="preserve">. </w:t>
      </w:r>
      <w:r w:rsidRPr="00B24BC6">
        <w:t xml:space="preserve"> </w:t>
      </w:r>
    </w:p>
    <w:p w14:paraId="62E2B777" w14:textId="3A6BC7B8" w:rsidR="000F68F7" w:rsidRDefault="00000000" w:rsidP="00DE06BE">
      <w:pPr>
        <w:pStyle w:val="BodyText"/>
        <w:spacing w:line="360" w:lineRule="auto"/>
        <w:ind w:left="412" w:right="651"/>
        <w:jc w:val="both"/>
      </w:pPr>
      <w:r>
        <w:t xml:space="preserve">Pentru a obține această bursă, studenții trebuie să transmită o cerere pentru obținerea acestei burse, pe adresa de e-mail </w:t>
      </w:r>
      <w:hyperlink r:id="rId9" w:history="1">
        <w:r w:rsidR="00954356" w:rsidRPr="002117B4">
          <w:rPr>
            <w:rStyle w:val="Hyperlink"/>
          </w:rPr>
          <w:t>burse.fsas@e-uvt.ro.</w:t>
        </w:r>
      </w:hyperlink>
    </w:p>
    <w:p w14:paraId="2EA5487E" w14:textId="77777777" w:rsidR="000F68F7" w:rsidRDefault="00000000" w:rsidP="00DE06BE">
      <w:pPr>
        <w:pStyle w:val="BodyText"/>
        <w:spacing w:line="274" w:lineRule="exact"/>
        <w:ind w:left="412"/>
        <w:jc w:val="both"/>
      </w:pPr>
      <w:r>
        <w:t>E-mailul</w:t>
      </w:r>
      <w:r>
        <w:rPr>
          <w:spacing w:val="-2"/>
        </w:rPr>
        <w:t xml:space="preserve"> </w:t>
      </w:r>
      <w:r>
        <w:t>transmis</w:t>
      </w:r>
      <w:r>
        <w:rPr>
          <w:spacing w:val="-1"/>
        </w:rPr>
        <w:t xml:space="preserve"> </w:t>
      </w:r>
      <w:r>
        <w:t>va</w:t>
      </w:r>
      <w:r>
        <w:rPr>
          <w:spacing w:val="-2"/>
        </w:rPr>
        <w:t xml:space="preserve"> </w:t>
      </w:r>
      <w:r>
        <w:t>conține</w:t>
      </w:r>
      <w:r>
        <w:rPr>
          <w:spacing w:val="-2"/>
        </w:rPr>
        <w:t xml:space="preserve"> </w:t>
      </w:r>
      <w:r>
        <w:t>minim</w:t>
      </w:r>
      <w:r>
        <w:rPr>
          <w:spacing w:val="-1"/>
        </w:rPr>
        <w:t xml:space="preserve"> </w:t>
      </w:r>
      <w:r>
        <w:t xml:space="preserve">următoarele </w:t>
      </w:r>
      <w:r>
        <w:rPr>
          <w:spacing w:val="-2"/>
        </w:rPr>
        <w:t>informații:</w:t>
      </w:r>
    </w:p>
    <w:p w14:paraId="15DAD1B5" w14:textId="2A16895D" w:rsidR="000F68F7" w:rsidRDefault="00000000" w:rsidP="00DE06BE">
      <w:pPr>
        <w:pStyle w:val="ListParagraph"/>
        <w:numPr>
          <w:ilvl w:val="1"/>
          <w:numId w:val="3"/>
        </w:numPr>
        <w:tabs>
          <w:tab w:val="left" w:pos="1133"/>
        </w:tabs>
        <w:spacing w:before="182"/>
        <w:jc w:val="both"/>
        <w:rPr>
          <w:i/>
          <w:sz w:val="24"/>
        </w:rPr>
      </w:pPr>
      <w:r>
        <w:rPr>
          <w:i/>
          <w:sz w:val="24"/>
        </w:rPr>
        <w:t>Titlul</w:t>
      </w:r>
      <w:r>
        <w:rPr>
          <w:i/>
          <w:spacing w:val="-4"/>
          <w:sz w:val="24"/>
        </w:rPr>
        <w:t xml:space="preserve"> </w:t>
      </w:r>
      <w:r>
        <w:rPr>
          <w:i/>
          <w:sz w:val="24"/>
        </w:rPr>
        <w:t>mail/</w:t>
      </w:r>
      <w:r>
        <w:rPr>
          <w:i/>
          <w:spacing w:val="-1"/>
          <w:sz w:val="24"/>
        </w:rPr>
        <w:t xml:space="preserve"> </w:t>
      </w:r>
      <w:r>
        <w:rPr>
          <w:i/>
          <w:sz w:val="24"/>
        </w:rPr>
        <w:t>Subject:</w:t>
      </w:r>
      <w:r>
        <w:rPr>
          <w:i/>
          <w:spacing w:val="-2"/>
          <w:sz w:val="24"/>
        </w:rPr>
        <w:t xml:space="preserve"> </w:t>
      </w:r>
      <w:r>
        <w:rPr>
          <w:i/>
          <w:sz w:val="24"/>
        </w:rPr>
        <w:t>Cerere</w:t>
      </w:r>
      <w:r>
        <w:rPr>
          <w:i/>
          <w:spacing w:val="-2"/>
          <w:sz w:val="24"/>
        </w:rPr>
        <w:t xml:space="preserve"> </w:t>
      </w:r>
      <w:r>
        <w:rPr>
          <w:i/>
          <w:sz w:val="24"/>
        </w:rPr>
        <w:t>bursă</w:t>
      </w:r>
      <w:r>
        <w:rPr>
          <w:i/>
          <w:spacing w:val="-2"/>
          <w:sz w:val="24"/>
        </w:rPr>
        <w:t xml:space="preserve"> </w:t>
      </w:r>
      <w:r w:rsidR="00954356">
        <w:rPr>
          <w:i/>
          <w:sz w:val="24"/>
        </w:rPr>
        <w:t>spcială</w:t>
      </w:r>
      <w:r>
        <w:rPr>
          <w:i/>
          <w:spacing w:val="-1"/>
          <w:sz w:val="24"/>
        </w:rPr>
        <w:t xml:space="preserve"> </w:t>
      </w:r>
      <w:r>
        <w:rPr>
          <w:i/>
          <w:sz w:val="24"/>
        </w:rPr>
        <w:t>NUME</w:t>
      </w:r>
      <w:r>
        <w:rPr>
          <w:i/>
          <w:spacing w:val="-1"/>
          <w:sz w:val="24"/>
        </w:rPr>
        <w:t xml:space="preserve"> </w:t>
      </w:r>
      <w:r>
        <w:rPr>
          <w:i/>
          <w:sz w:val="24"/>
        </w:rPr>
        <w:t>PRENUME</w:t>
      </w:r>
      <w:r>
        <w:rPr>
          <w:i/>
          <w:spacing w:val="-1"/>
          <w:sz w:val="24"/>
        </w:rPr>
        <w:t xml:space="preserve"> </w:t>
      </w:r>
      <w:r>
        <w:rPr>
          <w:i/>
          <w:spacing w:val="-2"/>
          <w:sz w:val="24"/>
        </w:rPr>
        <w:t>STUDENT</w:t>
      </w:r>
    </w:p>
    <w:p w14:paraId="06ABCE9F" w14:textId="4CD8EF80" w:rsidR="000F68F7" w:rsidRDefault="00000000" w:rsidP="00DE06BE">
      <w:pPr>
        <w:pStyle w:val="ListParagraph"/>
        <w:numPr>
          <w:ilvl w:val="1"/>
          <w:numId w:val="3"/>
        </w:numPr>
        <w:tabs>
          <w:tab w:val="left" w:pos="1133"/>
        </w:tabs>
        <w:spacing w:before="177" w:line="350" w:lineRule="auto"/>
        <w:ind w:right="773"/>
        <w:jc w:val="both"/>
        <w:rPr>
          <w:i/>
          <w:sz w:val="24"/>
        </w:rPr>
      </w:pPr>
      <w:r>
        <w:rPr>
          <w:i/>
          <w:sz w:val="24"/>
        </w:rPr>
        <w:t>Conținut</w:t>
      </w:r>
      <w:r>
        <w:rPr>
          <w:i/>
          <w:spacing w:val="40"/>
          <w:sz w:val="24"/>
        </w:rPr>
        <w:t xml:space="preserve"> </w:t>
      </w:r>
      <w:r>
        <w:rPr>
          <w:i/>
          <w:sz w:val="24"/>
        </w:rPr>
        <w:t>cerere:</w:t>
      </w:r>
      <w:r>
        <w:rPr>
          <w:i/>
          <w:spacing w:val="40"/>
          <w:sz w:val="24"/>
        </w:rPr>
        <w:t xml:space="preserve"> </w:t>
      </w:r>
      <w:r>
        <w:rPr>
          <w:i/>
          <w:sz w:val="24"/>
        </w:rPr>
        <w:t>Nume</w:t>
      </w:r>
      <w:r>
        <w:rPr>
          <w:i/>
          <w:spacing w:val="40"/>
          <w:sz w:val="24"/>
        </w:rPr>
        <w:t xml:space="preserve"> </w:t>
      </w:r>
      <w:r>
        <w:rPr>
          <w:i/>
          <w:sz w:val="24"/>
        </w:rPr>
        <w:t>Prenume,</w:t>
      </w:r>
      <w:r>
        <w:rPr>
          <w:i/>
          <w:spacing w:val="40"/>
          <w:sz w:val="24"/>
        </w:rPr>
        <w:t xml:space="preserve"> </w:t>
      </w:r>
      <w:r>
        <w:rPr>
          <w:i/>
          <w:sz w:val="24"/>
        </w:rPr>
        <w:t>Specializare,</w:t>
      </w:r>
      <w:r>
        <w:rPr>
          <w:i/>
          <w:spacing w:val="40"/>
          <w:sz w:val="24"/>
        </w:rPr>
        <w:t xml:space="preserve"> </w:t>
      </w:r>
      <w:r>
        <w:rPr>
          <w:i/>
          <w:sz w:val="24"/>
        </w:rPr>
        <w:t>An,</w:t>
      </w:r>
      <w:r>
        <w:rPr>
          <w:i/>
          <w:spacing w:val="40"/>
          <w:sz w:val="24"/>
        </w:rPr>
        <w:t xml:space="preserve"> </w:t>
      </w:r>
      <w:r>
        <w:rPr>
          <w:i/>
          <w:sz w:val="24"/>
        </w:rPr>
        <w:t>Telefon</w:t>
      </w:r>
      <w:r>
        <w:rPr>
          <w:i/>
          <w:spacing w:val="40"/>
          <w:sz w:val="24"/>
        </w:rPr>
        <w:t xml:space="preserve"> </w:t>
      </w:r>
      <w:r>
        <w:rPr>
          <w:i/>
          <w:sz w:val="24"/>
        </w:rPr>
        <w:t>Contact</w:t>
      </w:r>
    </w:p>
    <w:p w14:paraId="08225047" w14:textId="77777777" w:rsidR="000F68F7" w:rsidRDefault="00000000" w:rsidP="00DE06BE">
      <w:pPr>
        <w:pStyle w:val="ListParagraph"/>
        <w:numPr>
          <w:ilvl w:val="1"/>
          <w:numId w:val="3"/>
        </w:numPr>
        <w:tabs>
          <w:tab w:val="left" w:pos="1133"/>
        </w:tabs>
        <w:spacing w:before="56" w:line="350" w:lineRule="auto"/>
        <w:ind w:right="772"/>
        <w:jc w:val="both"/>
        <w:rPr>
          <w:i/>
          <w:sz w:val="24"/>
        </w:rPr>
      </w:pPr>
      <w:r>
        <w:rPr>
          <w:i/>
          <w:sz w:val="24"/>
        </w:rPr>
        <w:t xml:space="preserve">DACĂ ESTE CAZUL – Listă cu documente doveditoare atașate, cum ar fi diplome, certificate, </w:t>
      </w:r>
      <w:r>
        <w:rPr>
          <w:i/>
          <w:spacing w:val="-2"/>
          <w:sz w:val="24"/>
        </w:rPr>
        <w:t>adeverințe</w:t>
      </w:r>
    </w:p>
    <w:p w14:paraId="526582B6" w14:textId="75E78046" w:rsidR="000F68F7" w:rsidRDefault="00000000" w:rsidP="00DE06BE">
      <w:pPr>
        <w:pStyle w:val="BodyText"/>
        <w:spacing w:before="11" w:line="360" w:lineRule="auto"/>
        <w:ind w:left="412" w:right="651"/>
        <w:jc w:val="both"/>
      </w:pPr>
      <w:r>
        <w:t>Notă:</w:t>
      </w:r>
      <w:r>
        <w:rPr>
          <w:spacing w:val="30"/>
        </w:rPr>
        <w:t xml:space="preserve"> </w:t>
      </w:r>
      <w:r>
        <w:t>Documentele</w:t>
      </w:r>
      <w:r>
        <w:rPr>
          <w:spacing w:val="29"/>
        </w:rPr>
        <w:t xml:space="preserve"> </w:t>
      </w:r>
      <w:r>
        <w:t>doveditoare</w:t>
      </w:r>
      <w:r>
        <w:rPr>
          <w:spacing w:val="28"/>
        </w:rPr>
        <w:t xml:space="preserve"> </w:t>
      </w:r>
      <w:r>
        <w:t>se</w:t>
      </w:r>
      <w:r>
        <w:rPr>
          <w:spacing w:val="29"/>
        </w:rPr>
        <w:t xml:space="preserve"> </w:t>
      </w:r>
      <w:r>
        <w:t>vor</w:t>
      </w:r>
      <w:r>
        <w:rPr>
          <w:spacing w:val="29"/>
        </w:rPr>
        <w:t xml:space="preserve"> </w:t>
      </w:r>
      <w:r>
        <w:t>referi</w:t>
      </w:r>
      <w:r>
        <w:rPr>
          <w:spacing w:val="30"/>
        </w:rPr>
        <w:t xml:space="preserve"> </w:t>
      </w:r>
      <w:r>
        <w:t>la</w:t>
      </w:r>
      <w:r>
        <w:rPr>
          <w:spacing w:val="35"/>
        </w:rPr>
        <w:t xml:space="preserve"> </w:t>
      </w:r>
      <w:r>
        <w:t>performanțe</w:t>
      </w:r>
      <w:r>
        <w:rPr>
          <w:spacing w:val="29"/>
        </w:rPr>
        <w:t xml:space="preserve"> </w:t>
      </w:r>
      <w:r>
        <w:t>științifice</w:t>
      </w:r>
      <w:r>
        <w:rPr>
          <w:spacing w:val="30"/>
        </w:rPr>
        <w:t xml:space="preserve"> </w:t>
      </w:r>
      <w:r>
        <w:t>și</w:t>
      </w:r>
      <w:r>
        <w:rPr>
          <w:spacing w:val="31"/>
        </w:rPr>
        <w:t xml:space="preserve"> </w:t>
      </w:r>
      <w:r>
        <w:t>activități</w:t>
      </w:r>
      <w:r>
        <w:rPr>
          <w:spacing w:val="31"/>
        </w:rPr>
        <w:t xml:space="preserve"> </w:t>
      </w:r>
      <w:r>
        <w:t>sociale</w:t>
      </w:r>
      <w:r>
        <w:rPr>
          <w:spacing w:val="31"/>
        </w:rPr>
        <w:t xml:space="preserve"> </w:t>
      </w:r>
      <w:r>
        <w:t>în</w:t>
      </w:r>
      <w:r>
        <w:rPr>
          <w:spacing w:val="30"/>
        </w:rPr>
        <w:t xml:space="preserve"> </w:t>
      </w:r>
      <w:r>
        <w:t>folosul comunității pe care studenții le-au realizat în anul universitar anterior</w:t>
      </w:r>
      <w:r w:rsidR="00D436D6">
        <w:t xml:space="preserve">. </w:t>
      </w:r>
      <w:r>
        <w:t>Bursele</w:t>
      </w:r>
      <w:r>
        <w:rPr>
          <w:spacing w:val="40"/>
        </w:rPr>
        <w:t xml:space="preserve"> </w:t>
      </w:r>
      <w:r w:rsidR="00954356">
        <w:t>speciale</w:t>
      </w:r>
      <w:r>
        <w:rPr>
          <w:spacing w:val="40"/>
        </w:rPr>
        <w:t xml:space="preserve"> </w:t>
      </w:r>
      <w:r>
        <w:t>vor</w:t>
      </w:r>
      <w:r>
        <w:rPr>
          <w:spacing w:val="40"/>
        </w:rPr>
        <w:t xml:space="preserve"> </w:t>
      </w:r>
      <w:r>
        <w:t>fi</w:t>
      </w:r>
      <w:r>
        <w:rPr>
          <w:spacing w:val="40"/>
        </w:rPr>
        <w:t xml:space="preserve"> </w:t>
      </w:r>
      <w:r>
        <w:t>acordate,</w:t>
      </w:r>
      <w:r>
        <w:rPr>
          <w:spacing w:val="40"/>
        </w:rPr>
        <w:t xml:space="preserve"> </w:t>
      </w:r>
      <w:r>
        <w:t>în</w:t>
      </w:r>
      <w:r>
        <w:rPr>
          <w:spacing w:val="40"/>
        </w:rPr>
        <w:t xml:space="preserve"> </w:t>
      </w:r>
      <w:r>
        <w:t>limita</w:t>
      </w:r>
      <w:r>
        <w:rPr>
          <w:spacing w:val="40"/>
        </w:rPr>
        <w:t xml:space="preserve"> </w:t>
      </w:r>
      <w:r>
        <w:t>bugetului</w:t>
      </w:r>
      <w:r>
        <w:rPr>
          <w:spacing w:val="40"/>
        </w:rPr>
        <w:t xml:space="preserve"> </w:t>
      </w:r>
      <w:r>
        <w:t>alocat,</w:t>
      </w:r>
      <w:r w:rsidR="00954356">
        <w:t xml:space="preserve"> </w:t>
      </w:r>
      <w:r>
        <w:t>în</w:t>
      </w:r>
      <w:r>
        <w:rPr>
          <w:spacing w:val="40"/>
        </w:rPr>
        <w:t xml:space="preserve"> </w:t>
      </w:r>
      <w:r>
        <w:t>ordinea</w:t>
      </w:r>
      <w:r>
        <w:rPr>
          <w:spacing w:val="40"/>
        </w:rPr>
        <w:t xml:space="preserve"> </w:t>
      </w:r>
      <w:r>
        <w:t>descrescătoare</w:t>
      </w:r>
      <w:r>
        <w:rPr>
          <w:spacing w:val="40"/>
        </w:rPr>
        <w:t xml:space="preserve"> </w:t>
      </w:r>
      <w:r>
        <w:t>a punctajului calculat, prin însumarea următoarelor aspecte:</w:t>
      </w:r>
    </w:p>
    <w:p w14:paraId="68883AAB" w14:textId="77777777" w:rsidR="00D436D6" w:rsidRDefault="00D436D6" w:rsidP="00DE06BE">
      <w:pPr>
        <w:pStyle w:val="BodyText"/>
        <w:spacing w:before="11" w:line="360" w:lineRule="auto"/>
        <w:ind w:left="412" w:right="651"/>
        <w:jc w:val="both"/>
      </w:pPr>
    </w:p>
    <w:p w14:paraId="1A8D06AC" w14:textId="77777777" w:rsidR="00D436D6" w:rsidRDefault="00D436D6" w:rsidP="00DE06BE">
      <w:pPr>
        <w:pStyle w:val="BodyText"/>
        <w:spacing w:before="11" w:line="360" w:lineRule="auto"/>
        <w:ind w:left="412" w:right="651"/>
        <w:jc w:val="both"/>
      </w:pPr>
    </w:p>
    <w:p w14:paraId="10FFDBAB" w14:textId="7731691F" w:rsidR="000F68F7" w:rsidRDefault="00000000" w:rsidP="00DE06BE">
      <w:pPr>
        <w:pStyle w:val="ListParagraph"/>
        <w:numPr>
          <w:ilvl w:val="2"/>
          <w:numId w:val="3"/>
        </w:numPr>
        <w:tabs>
          <w:tab w:val="left" w:pos="1492"/>
          <w:tab w:val="left" w:pos="1673"/>
        </w:tabs>
        <w:spacing w:before="139" w:line="360" w:lineRule="auto"/>
        <w:ind w:right="772" w:hanging="360"/>
        <w:jc w:val="both"/>
        <w:rPr>
          <w:sz w:val="24"/>
        </w:rPr>
      </w:pPr>
      <w:r>
        <w:rPr>
          <w:sz w:val="24"/>
        </w:rPr>
        <w:lastRenderedPageBreak/>
        <w:t>participare</w:t>
      </w:r>
      <w:r>
        <w:rPr>
          <w:spacing w:val="40"/>
          <w:sz w:val="24"/>
        </w:rPr>
        <w:t xml:space="preserve"> </w:t>
      </w:r>
      <w:r>
        <w:rPr>
          <w:sz w:val="24"/>
        </w:rPr>
        <w:t>la</w:t>
      </w:r>
      <w:r>
        <w:rPr>
          <w:spacing w:val="65"/>
          <w:sz w:val="24"/>
        </w:rPr>
        <w:t xml:space="preserve"> </w:t>
      </w:r>
      <w:r>
        <w:rPr>
          <w:sz w:val="24"/>
        </w:rPr>
        <w:t>activități</w:t>
      </w:r>
      <w:r>
        <w:rPr>
          <w:spacing w:val="40"/>
          <w:sz w:val="24"/>
        </w:rPr>
        <w:t xml:space="preserve"> </w:t>
      </w:r>
      <w:r>
        <w:rPr>
          <w:sz w:val="24"/>
        </w:rPr>
        <w:t>de</w:t>
      </w:r>
      <w:r>
        <w:rPr>
          <w:spacing w:val="40"/>
          <w:sz w:val="24"/>
        </w:rPr>
        <w:t xml:space="preserve"> </w:t>
      </w:r>
      <w:r>
        <w:rPr>
          <w:sz w:val="24"/>
        </w:rPr>
        <w:t>voluntariat</w:t>
      </w:r>
      <w:r>
        <w:rPr>
          <w:spacing w:val="40"/>
          <w:sz w:val="24"/>
        </w:rPr>
        <w:t xml:space="preserve"> </w:t>
      </w:r>
      <w:r>
        <w:rPr>
          <w:sz w:val="24"/>
        </w:rPr>
        <w:t>în</w:t>
      </w:r>
      <w:r>
        <w:rPr>
          <w:spacing w:val="66"/>
          <w:sz w:val="24"/>
        </w:rPr>
        <w:t xml:space="preserve"> </w:t>
      </w:r>
      <w:r>
        <w:rPr>
          <w:sz w:val="24"/>
        </w:rPr>
        <w:t>acțiuni</w:t>
      </w:r>
      <w:r>
        <w:rPr>
          <w:spacing w:val="40"/>
          <w:sz w:val="24"/>
        </w:rPr>
        <w:t xml:space="preserve"> </w:t>
      </w:r>
      <w:r>
        <w:rPr>
          <w:sz w:val="24"/>
        </w:rPr>
        <w:t>sociale</w:t>
      </w:r>
      <w:r>
        <w:rPr>
          <w:spacing w:val="40"/>
          <w:sz w:val="24"/>
        </w:rPr>
        <w:t xml:space="preserve"> </w:t>
      </w:r>
      <w:r>
        <w:rPr>
          <w:sz w:val="24"/>
        </w:rPr>
        <w:t>în</w:t>
      </w:r>
      <w:r>
        <w:rPr>
          <w:spacing w:val="40"/>
          <w:sz w:val="24"/>
        </w:rPr>
        <w:t xml:space="preserve"> </w:t>
      </w:r>
      <w:r>
        <w:rPr>
          <w:sz w:val="24"/>
        </w:rPr>
        <w:t>folosul</w:t>
      </w:r>
      <w:r>
        <w:rPr>
          <w:spacing w:val="40"/>
          <w:sz w:val="24"/>
        </w:rPr>
        <w:t xml:space="preserve"> </w:t>
      </w:r>
      <w:r>
        <w:rPr>
          <w:sz w:val="24"/>
        </w:rPr>
        <w:t>comunității</w:t>
      </w:r>
      <w:r>
        <w:rPr>
          <w:spacing w:val="66"/>
          <w:sz w:val="24"/>
        </w:rPr>
        <w:t xml:space="preserve"> </w:t>
      </w:r>
      <w:r>
        <w:rPr>
          <w:sz w:val="24"/>
        </w:rPr>
        <w:t>în</w:t>
      </w:r>
      <w:r>
        <w:rPr>
          <w:spacing w:val="40"/>
          <w:sz w:val="24"/>
        </w:rPr>
        <w:t xml:space="preserve"> </w:t>
      </w:r>
      <w:r>
        <w:rPr>
          <w:sz w:val="24"/>
        </w:rPr>
        <w:t>anul</w:t>
      </w:r>
      <w:r>
        <w:rPr>
          <w:spacing w:val="40"/>
          <w:sz w:val="24"/>
        </w:rPr>
        <w:t xml:space="preserve"> </w:t>
      </w:r>
      <w:r>
        <w:rPr>
          <w:sz w:val="24"/>
        </w:rPr>
        <w:t>universitar anterior (0,5 puncte/acțiune</w:t>
      </w:r>
      <w:r w:rsidR="00D436D6">
        <w:rPr>
          <w:sz w:val="24"/>
        </w:rPr>
        <w:t xml:space="preserve"> – maxim 5 activităţi</w:t>
      </w:r>
      <w:r>
        <w:rPr>
          <w:sz w:val="24"/>
        </w:rPr>
        <w:t>)</w:t>
      </w:r>
    </w:p>
    <w:p w14:paraId="429AD87B" w14:textId="77777777" w:rsidR="000F68F7" w:rsidRDefault="00000000" w:rsidP="00DE06BE">
      <w:pPr>
        <w:pStyle w:val="ListParagraph"/>
        <w:numPr>
          <w:ilvl w:val="2"/>
          <w:numId w:val="3"/>
        </w:numPr>
        <w:tabs>
          <w:tab w:val="left" w:pos="1492"/>
        </w:tabs>
        <w:spacing w:before="1"/>
        <w:ind w:left="1492" w:hanging="179"/>
        <w:jc w:val="both"/>
        <w:rPr>
          <w:sz w:val="24"/>
        </w:rPr>
      </w:pPr>
      <w:r>
        <w:rPr>
          <w:sz w:val="24"/>
        </w:rPr>
        <w:t>participare</w:t>
      </w:r>
      <w:r>
        <w:rPr>
          <w:spacing w:val="-4"/>
          <w:sz w:val="24"/>
        </w:rPr>
        <w:t xml:space="preserve"> </w:t>
      </w:r>
      <w:r>
        <w:rPr>
          <w:sz w:val="24"/>
        </w:rPr>
        <w:t>la</w:t>
      </w:r>
      <w:r>
        <w:rPr>
          <w:spacing w:val="-1"/>
          <w:sz w:val="24"/>
        </w:rPr>
        <w:t xml:space="preserve"> </w:t>
      </w:r>
      <w:r>
        <w:rPr>
          <w:sz w:val="24"/>
        </w:rPr>
        <w:t>conferințe</w:t>
      </w:r>
      <w:r>
        <w:rPr>
          <w:spacing w:val="-2"/>
          <w:sz w:val="24"/>
        </w:rPr>
        <w:t xml:space="preserve"> </w:t>
      </w:r>
      <w:r>
        <w:rPr>
          <w:sz w:val="24"/>
        </w:rPr>
        <w:t>științifice</w:t>
      </w:r>
      <w:r>
        <w:rPr>
          <w:spacing w:val="-1"/>
          <w:sz w:val="24"/>
        </w:rPr>
        <w:t xml:space="preserve"> </w:t>
      </w:r>
      <w:r>
        <w:rPr>
          <w:sz w:val="24"/>
        </w:rPr>
        <w:t>în</w:t>
      </w:r>
      <w:r>
        <w:rPr>
          <w:spacing w:val="-1"/>
          <w:sz w:val="24"/>
        </w:rPr>
        <w:t xml:space="preserve"> </w:t>
      </w:r>
      <w:r>
        <w:rPr>
          <w:sz w:val="24"/>
        </w:rPr>
        <w:t>anul universitar</w:t>
      </w:r>
      <w:r>
        <w:rPr>
          <w:spacing w:val="-1"/>
          <w:sz w:val="24"/>
        </w:rPr>
        <w:t xml:space="preserve"> </w:t>
      </w:r>
      <w:r>
        <w:rPr>
          <w:sz w:val="24"/>
        </w:rPr>
        <w:t>anterior</w:t>
      </w:r>
      <w:r>
        <w:rPr>
          <w:spacing w:val="-1"/>
          <w:sz w:val="24"/>
        </w:rPr>
        <w:t xml:space="preserve"> </w:t>
      </w:r>
      <w:r>
        <w:rPr>
          <w:sz w:val="24"/>
        </w:rPr>
        <w:t>(1</w:t>
      </w:r>
      <w:r>
        <w:rPr>
          <w:spacing w:val="-1"/>
          <w:sz w:val="24"/>
        </w:rPr>
        <w:t xml:space="preserve"> </w:t>
      </w:r>
      <w:r>
        <w:rPr>
          <w:sz w:val="24"/>
        </w:rPr>
        <w:t>punct</w:t>
      </w:r>
      <w:r>
        <w:rPr>
          <w:spacing w:val="-1"/>
          <w:sz w:val="24"/>
        </w:rPr>
        <w:t xml:space="preserve"> </w:t>
      </w:r>
      <w:r>
        <w:rPr>
          <w:sz w:val="24"/>
        </w:rPr>
        <w:t xml:space="preserve">/ </w:t>
      </w:r>
      <w:r>
        <w:rPr>
          <w:spacing w:val="-2"/>
          <w:sz w:val="24"/>
        </w:rPr>
        <w:t>conferință)</w:t>
      </w:r>
    </w:p>
    <w:p w14:paraId="496FCAB6" w14:textId="77777777" w:rsidR="000F68F7" w:rsidRDefault="00000000" w:rsidP="00DE06BE">
      <w:pPr>
        <w:pStyle w:val="ListParagraph"/>
        <w:numPr>
          <w:ilvl w:val="2"/>
          <w:numId w:val="3"/>
        </w:numPr>
        <w:tabs>
          <w:tab w:val="left" w:pos="1492"/>
          <w:tab w:val="left" w:pos="1673"/>
        </w:tabs>
        <w:spacing w:before="136" w:line="360" w:lineRule="auto"/>
        <w:ind w:right="772" w:hanging="360"/>
        <w:jc w:val="both"/>
        <w:rPr>
          <w:sz w:val="24"/>
        </w:rPr>
      </w:pPr>
      <w:r>
        <w:rPr>
          <w:sz w:val="24"/>
        </w:rPr>
        <w:t>participare la alte evenimente de promovare a științelor socio-umane: școli de vară, laboratoare științifice, cursuri de formare cu specific în științe umane, etc în anul universitar anterior (1 punct/eveniment)</w:t>
      </w:r>
    </w:p>
    <w:p w14:paraId="60C094C3" w14:textId="77777777" w:rsidR="000F68F7" w:rsidRDefault="00000000" w:rsidP="00DE06BE">
      <w:pPr>
        <w:pStyle w:val="ListParagraph"/>
        <w:numPr>
          <w:ilvl w:val="2"/>
          <w:numId w:val="3"/>
        </w:numPr>
        <w:tabs>
          <w:tab w:val="left" w:pos="1492"/>
          <w:tab w:val="left" w:pos="1673"/>
        </w:tabs>
        <w:spacing w:before="2" w:line="360" w:lineRule="auto"/>
        <w:ind w:right="770" w:hanging="360"/>
        <w:jc w:val="both"/>
        <w:rPr>
          <w:sz w:val="24"/>
        </w:rPr>
      </w:pPr>
      <w:r>
        <w:rPr>
          <w:sz w:val="24"/>
        </w:rPr>
        <w:t xml:space="preserve">participare la concursuri studențești pe teme științifice în anul universitar anterior (1 </w:t>
      </w:r>
      <w:r>
        <w:rPr>
          <w:spacing w:val="-2"/>
          <w:sz w:val="24"/>
        </w:rPr>
        <w:t>punct/concurs)</w:t>
      </w:r>
    </w:p>
    <w:p w14:paraId="5717E537" w14:textId="77777777" w:rsidR="000F68F7" w:rsidRDefault="00000000" w:rsidP="00DE06BE">
      <w:pPr>
        <w:pStyle w:val="ListParagraph"/>
        <w:numPr>
          <w:ilvl w:val="2"/>
          <w:numId w:val="3"/>
        </w:numPr>
        <w:tabs>
          <w:tab w:val="left" w:pos="1492"/>
          <w:tab w:val="left" w:pos="1673"/>
        </w:tabs>
        <w:spacing w:line="360" w:lineRule="auto"/>
        <w:ind w:right="775" w:hanging="360"/>
        <w:jc w:val="both"/>
        <w:rPr>
          <w:sz w:val="24"/>
        </w:rPr>
      </w:pPr>
      <w:r>
        <w:rPr>
          <w:sz w:val="24"/>
        </w:rPr>
        <w:t>obținerea de premii la concursuri studențești pe teme științifice în anul universitar anterior</w:t>
      </w:r>
      <w:r>
        <w:rPr>
          <w:spacing w:val="40"/>
          <w:sz w:val="24"/>
        </w:rPr>
        <w:t xml:space="preserve"> </w:t>
      </w:r>
      <w:r>
        <w:rPr>
          <w:sz w:val="24"/>
        </w:rPr>
        <w:t>(2 puncte/premiu)</w:t>
      </w:r>
    </w:p>
    <w:p w14:paraId="4AC149CB" w14:textId="77777777" w:rsidR="000F68F7" w:rsidRDefault="00000000" w:rsidP="00DE06BE">
      <w:pPr>
        <w:pStyle w:val="ListParagraph"/>
        <w:numPr>
          <w:ilvl w:val="2"/>
          <w:numId w:val="3"/>
        </w:numPr>
        <w:tabs>
          <w:tab w:val="left" w:pos="1492"/>
          <w:tab w:val="left" w:pos="1673"/>
        </w:tabs>
        <w:spacing w:line="360" w:lineRule="auto"/>
        <w:ind w:right="771" w:hanging="360"/>
        <w:jc w:val="both"/>
        <w:rPr>
          <w:sz w:val="24"/>
        </w:rPr>
      </w:pPr>
      <w:r>
        <w:rPr>
          <w:sz w:val="24"/>
        </w:rPr>
        <w:t xml:space="preserve">realizarea unei prezentări la conferințe științifice în anul universitar anterior (2 puncte/ </w:t>
      </w:r>
      <w:r>
        <w:rPr>
          <w:spacing w:val="-2"/>
          <w:sz w:val="24"/>
        </w:rPr>
        <w:t>prezentare)</w:t>
      </w:r>
    </w:p>
    <w:p w14:paraId="7438D047" w14:textId="77777777" w:rsidR="000F68F7" w:rsidRDefault="00000000" w:rsidP="00DE06BE">
      <w:pPr>
        <w:pStyle w:val="ListParagraph"/>
        <w:numPr>
          <w:ilvl w:val="2"/>
          <w:numId w:val="3"/>
        </w:numPr>
        <w:tabs>
          <w:tab w:val="left" w:pos="1492"/>
          <w:tab w:val="left" w:pos="1673"/>
        </w:tabs>
        <w:spacing w:line="360" w:lineRule="auto"/>
        <w:ind w:right="773" w:hanging="360"/>
        <w:jc w:val="both"/>
        <w:rPr>
          <w:sz w:val="24"/>
        </w:rPr>
      </w:pPr>
      <w:r>
        <w:rPr>
          <w:sz w:val="24"/>
        </w:rPr>
        <w:t xml:space="preserve">membru al unei echipe de cercetare în anul universitar anterior (3 puncte/demers de </w:t>
      </w:r>
      <w:r>
        <w:rPr>
          <w:spacing w:val="-2"/>
          <w:sz w:val="24"/>
        </w:rPr>
        <w:t>cercetare).</w:t>
      </w:r>
    </w:p>
    <w:p w14:paraId="429B2456" w14:textId="77777777" w:rsidR="000F68F7" w:rsidRPr="00D436D6" w:rsidRDefault="00000000" w:rsidP="00DE06BE">
      <w:pPr>
        <w:pStyle w:val="ListParagraph"/>
        <w:numPr>
          <w:ilvl w:val="2"/>
          <w:numId w:val="3"/>
        </w:numPr>
        <w:tabs>
          <w:tab w:val="left" w:pos="1492"/>
        </w:tabs>
        <w:ind w:left="1492" w:hanging="179"/>
        <w:jc w:val="both"/>
        <w:rPr>
          <w:sz w:val="24"/>
        </w:rPr>
      </w:pPr>
      <w:r>
        <w:rPr>
          <w:sz w:val="24"/>
        </w:rPr>
        <w:t>publicarea</w:t>
      </w:r>
      <w:r>
        <w:rPr>
          <w:spacing w:val="-5"/>
          <w:sz w:val="24"/>
        </w:rPr>
        <w:t xml:space="preserve"> </w:t>
      </w:r>
      <w:r>
        <w:rPr>
          <w:sz w:val="24"/>
        </w:rPr>
        <w:t>unui</w:t>
      </w:r>
      <w:r>
        <w:rPr>
          <w:spacing w:val="1"/>
          <w:sz w:val="24"/>
        </w:rPr>
        <w:t xml:space="preserve"> </w:t>
      </w:r>
      <w:r>
        <w:rPr>
          <w:sz w:val="24"/>
        </w:rPr>
        <w:t>articol</w:t>
      </w:r>
      <w:r>
        <w:rPr>
          <w:spacing w:val="-1"/>
          <w:sz w:val="24"/>
        </w:rPr>
        <w:t xml:space="preserve"> </w:t>
      </w:r>
      <w:r>
        <w:rPr>
          <w:sz w:val="24"/>
        </w:rPr>
        <w:t>științific</w:t>
      </w:r>
      <w:r>
        <w:rPr>
          <w:spacing w:val="-1"/>
          <w:sz w:val="24"/>
        </w:rPr>
        <w:t xml:space="preserve"> </w:t>
      </w:r>
      <w:r>
        <w:rPr>
          <w:sz w:val="24"/>
        </w:rPr>
        <w:t>în</w:t>
      </w:r>
      <w:r>
        <w:rPr>
          <w:spacing w:val="-1"/>
          <w:sz w:val="24"/>
        </w:rPr>
        <w:t xml:space="preserve"> </w:t>
      </w:r>
      <w:r>
        <w:rPr>
          <w:sz w:val="24"/>
        </w:rPr>
        <w:t>anul</w:t>
      </w:r>
      <w:r>
        <w:rPr>
          <w:spacing w:val="-2"/>
          <w:sz w:val="24"/>
        </w:rPr>
        <w:t xml:space="preserve"> </w:t>
      </w:r>
      <w:r>
        <w:rPr>
          <w:sz w:val="24"/>
        </w:rPr>
        <w:t>universitar</w:t>
      </w:r>
      <w:r>
        <w:rPr>
          <w:spacing w:val="-1"/>
          <w:sz w:val="24"/>
        </w:rPr>
        <w:t xml:space="preserve"> </w:t>
      </w:r>
      <w:r>
        <w:rPr>
          <w:sz w:val="24"/>
        </w:rPr>
        <w:t>anterior</w:t>
      </w:r>
      <w:r>
        <w:rPr>
          <w:spacing w:val="-1"/>
          <w:sz w:val="24"/>
        </w:rPr>
        <w:t xml:space="preserve"> </w:t>
      </w:r>
      <w:r>
        <w:rPr>
          <w:sz w:val="24"/>
        </w:rPr>
        <w:t>(5</w:t>
      </w:r>
      <w:r>
        <w:rPr>
          <w:spacing w:val="-1"/>
          <w:sz w:val="24"/>
        </w:rPr>
        <w:t xml:space="preserve"> </w:t>
      </w:r>
      <w:r>
        <w:rPr>
          <w:sz w:val="24"/>
        </w:rPr>
        <w:t>puncte/</w:t>
      </w:r>
      <w:r>
        <w:rPr>
          <w:spacing w:val="-1"/>
          <w:sz w:val="24"/>
        </w:rPr>
        <w:t xml:space="preserve"> </w:t>
      </w:r>
      <w:r>
        <w:rPr>
          <w:spacing w:val="-2"/>
          <w:sz w:val="24"/>
        </w:rPr>
        <w:t>articol).</w:t>
      </w:r>
    </w:p>
    <w:p w14:paraId="77C318A0" w14:textId="77777777" w:rsidR="00D436D6" w:rsidRDefault="00D436D6" w:rsidP="00D436D6">
      <w:pPr>
        <w:pStyle w:val="ListParagraph"/>
        <w:tabs>
          <w:tab w:val="left" w:pos="1492"/>
        </w:tabs>
        <w:ind w:left="1492" w:firstLine="0"/>
        <w:jc w:val="right"/>
        <w:rPr>
          <w:spacing w:val="-2"/>
          <w:sz w:val="24"/>
        </w:rPr>
      </w:pPr>
    </w:p>
    <w:p w14:paraId="6BDDC59B" w14:textId="77777777" w:rsidR="00D436D6" w:rsidRDefault="00D436D6" w:rsidP="00D436D6">
      <w:pPr>
        <w:pStyle w:val="ListParagraph"/>
        <w:tabs>
          <w:tab w:val="left" w:pos="1492"/>
        </w:tabs>
        <w:ind w:left="1492" w:firstLine="0"/>
        <w:jc w:val="right"/>
        <w:rPr>
          <w:sz w:val="24"/>
        </w:rPr>
      </w:pPr>
    </w:p>
    <w:p w14:paraId="21A3855D" w14:textId="77777777" w:rsidR="000F68F7" w:rsidRDefault="000F68F7">
      <w:pPr>
        <w:pStyle w:val="BodyText"/>
        <w:spacing w:before="1"/>
      </w:pPr>
    </w:p>
    <w:p w14:paraId="7C4D7023" w14:textId="77777777" w:rsidR="00954356" w:rsidRDefault="00954356" w:rsidP="00954356">
      <w:pPr>
        <w:pStyle w:val="BodyText"/>
        <w:spacing w:line="360" w:lineRule="auto"/>
        <w:ind w:left="4433" w:right="774" w:firstLine="5072"/>
        <w:jc w:val="right"/>
        <w:rPr>
          <w:spacing w:val="-2"/>
        </w:rPr>
      </w:pPr>
    </w:p>
    <w:p w14:paraId="68214D54" w14:textId="31CA0468" w:rsidR="000F68F7" w:rsidRDefault="000F68F7" w:rsidP="00DE06BE">
      <w:pPr>
        <w:pStyle w:val="BodyText"/>
        <w:spacing w:before="1"/>
        <w:ind w:right="771"/>
        <w:jc w:val="right"/>
      </w:pPr>
    </w:p>
    <w:sectPr w:rsidR="000F68F7" w:rsidSect="00B24BC6">
      <w:footerReference w:type="default" r:id="rId10"/>
      <w:pgSz w:w="11906" w:h="16838" w:code="9"/>
      <w:pgMar w:top="1060" w:right="360" w:bottom="1180" w:left="720" w:header="0"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F825" w14:textId="77777777" w:rsidR="000577B5" w:rsidRDefault="000577B5">
      <w:r>
        <w:separator/>
      </w:r>
    </w:p>
  </w:endnote>
  <w:endnote w:type="continuationSeparator" w:id="0">
    <w:p w14:paraId="693AA6B1" w14:textId="77777777" w:rsidR="000577B5" w:rsidRDefault="0005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5EC8" w14:textId="77777777" w:rsidR="000F68F7" w:rsidRDefault="0000000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4C9B237D" wp14:editId="76AD492D">
              <wp:simplePos x="0" y="0"/>
              <wp:positionH relativeFrom="page">
                <wp:posOffset>3815207</wp:posOffset>
              </wp:positionH>
              <wp:positionV relativeFrom="page">
                <wp:posOffset>9284919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0DD2A39" w14:textId="77777777" w:rsidR="000F68F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C9B237D" id="_x0000_t202" coordsize="21600,21600" o:spt="202" path="m,l,21600r21600,l21600,xe">
              <v:stroke joinstyle="miter"/>
              <v:path gradientshapeok="t" o:connecttype="rect"/>
            </v:shapetype>
            <v:shape id="Textbox 1" o:spid="_x0000_s1026" type="#_x0000_t202" style="position:absolute;margin-left:300.4pt;margin-top:731.1pt;width:12.6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" filled="f" stroked="f">
              <v:textbox inset="0,0,0,0">
                <w:txbxContent>
                  <w:p w14:paraId="70DD2A39" w14:textId="77777777" w:rsidR="000F68F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FE8A" w14:textId="77777777" w:rsidR="000577B5" w:rsidRDefault="000577B5">
      <w:r>
        <w:separator/>
      </w:r>
    </w:p>
  </w:footnote>
  <w:footnote w:type="continuationSeparator" w:id="0">
    <w:p w14:paraId="2408D82C" w14:textId="77777777" w:rsidR="000577B5" w:rsidRDefault="00057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5E1"/>
    <w:multiLevelType w:val="hybridMultilevel"/>
    <w:tmpl w:val="A55AD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D3592"/>
    <w:multiLevelType w:val="hybridMultilevel"/>
    <w:tmpl w:val="4E00C24E"/>
    <w:lvl w:ilvl="0" w:tplc="E22C4720">
      <w:start w:val="1"/>
      <w:numFmt w:val="decimal"/>
      <w:lvlText w:val="%1)"/>
      <w:lvlJc w:val="left"/>
      <w:pPr>
        <w:ind w:left="412" w:hanging="360"/>
      </w:pPr>
      <w:rPr>
        <w:rFonts w:ascii="Times New Roman" w:eastAsia="Times New Roman" w:hAnsi="Times New Roman" w:cs="Times New Roman" w:hint="default"/>
        <w:b w:val="0"/>
        <w:bCs w:val="0"/>
        <w:i/>
        <w:iCs/>
        <w:spacing w:val="0"/>
        <w:w w:val="100"/>
        <w:sz w:val="24"/>
        <w:szCs w:val="24"/>
        <w:lang w:val="ro-RO" w:eastAsia="en-US" w:bidi="ar-SA"/>
      </w:rPr>
    </w:lvl>
    <w:lvl w:ilvl="1" w:tplc="041639F8">
      <w:numFmt w:val="bullet"/>
      <w:lvlText w:val=""/>
      <w:lvlJc w:val="left"/>
      <w:pPr>
        <w:ind w:left="412" w:hanging="358"/>
      </w:pPr>
      <w:rPr>
        <w:rFonts w:ascii="Symbol" w:eastAsia="Symbol" w:hAnsi="Symbol" w:cs="Symbol" w:hint="default"/>
        <w:b w:val="0"/>
        <w:bCs w:val="0"/>
        <w:i w:val="0"/>
        <w:iCs w:val="0"/>
        <w:spacing w:val="0"/>
        <w:w w:val="100"/>
        <w:sz w:val="24"/>
        <w:szCs w:val="24"/>
        <w:lang w:val="ro-RO" w:eastAsia="en-US" w:bidi="ar-SA"/>
      </w:rPr>
    </w:lvl>
    <w:lvl w:ilvl="2" w:tplc="366C402C">
      <w:numFmt w:val="bullet"/>
      <w:lvlText w:val="•"/>
      <w:lvlJc w:val="left"/>
      <w:pPr>
        <w:ind w:left="2568" w:hanging="358"/>
      </w:pPr>
      <w:rPr>
        <w:rFonts w:hint="default"/>
        <w:lang w:val="ro-RO" w:eastAsia="en-US" w:bidi="ar-SA"/>
      </w:rPr>
    </w:lvl>
    <w:lvl w:ilvl="3" w:tplc="684EFBBE">
      <w:numFmt w:val="bullet"/>
      <w:lvlText w:val="•"/>
      <w:lvlJc w:val="left"/>
      <w:pPr>
        <w:ind w:left="3642" w:hanging="358"/>
      </w:pPr>
      <w:rPr>
        <w:rFonts w:hint="default"/>
        <w:lang w:val="ro-RO" w:eastAsia="en-US" w:bidi="ar-SA"/>
      </w:rPr>
    </w:lvl>
    <w:lvl w:ilvl="4" w:tplc="4DBC9ECA">
      <w:numFmt w:val="bullet"/>
      <w:lvlText w:val="•"/>
      <w:lvlJc w:val="left"/>
      <w:pPr>
        <w:ind w:left="4716" w:hanging="358"/>
      </w:pPr>
      <w:rPr>
        <w:rFonts w:hint="default"/>
        <w:lang w:val="ro-RO" w:eastAsia="en-US" w:bidi="ar-SA"/>
      </w:rPr>
    </w:lvl>
    <w:lvl w:ilvl="5" w:tplc="139A8194">
      <w:numFmt w:val="bullet"/>
      <w:lvlText w:val="•"/>
      <w:lvlJc w:val="left"/>
      <w:pPr>
        <w:ind w:left="5790" w:hanging="358"/>
      </w:pPr>
      <w:rPr>
        <w:rFonts w:hint="default"/>
        <w:lang w:val="ro-RO" w:eastAsia="en-US" w:bidi="ar-SA"/>
      </w:rPr>
    </w:lvl>
    <w:lvl w:ilvl="6" w:tplc="9A5647FC">
      <w:numFmt w:val="bullet"/>
      <w:lvlText w:val="•"/>
      <w:lvlJc w:val="left"/>
      <w:pPr>
        <w:ind w:left="6864" w:hanging="358"/>
      </w:pPr>
      <w:rPr>
        <w:rFonts w:hint="default"/>
        <w:lang w:val="ro-RO" w:eastAsia="en-US" w:bidi="ar-SA"/>
      </w:rPr>
    </w:lvl>
    <w:lvl w:ilvl="7" w:tplc="ECF28514">
      <w:numFmt w:val="bullet"/>
      <w:lvlText w:val="•"/>
      <w:lvlJc w:val="left"/>
      <w:pPr>
        <w:ind w:left="7938" w:hanging="358"/>
      </w:pPr>
      <w:rPr>
        <w:rFonts w:hint="default"/>
        <w:lang w:val="ro-RO" w:eastAsia="en-US" w:bidi="ar-SA"/>
      </w:rPr>
    </w:lvl>
    <w:lvl w:ilvl="8" w:tplc="E834C2F0">
      <w:numFmt w:val="bullet"/>
      <w:lvlText w:val="•"/>
      <w:lvlJc w:val="left"/>
      <w:pPr>
        <w:ind w:left="9012" w:hanging="358"/>
      </w:pPr>
      <w:rPr>
        <w:rFonts w:hint="default"/>
        <w:lang w:val="ro-RO" w:eastAsia="en-US" w:bidi="ar-SA"/>
      </w:rPr>
    </w:lvl>
  </w:abstractNum>
  <w:abstractNum w:abstractNumId="2" w15:restartNumberingAfterBreak="0">
    <w:nsid w:val="48007194"/>
    <w:multiLevelType w:val="hybridMultilevel"/>
    <w:tmpl w:val="3594E294"/>
    <w:lvl w:ilvl="0" w:tplc="D060920E">
      <w:start w:val="1"/>
      <w:numFmt w:val="decimal"/>
      <w:lvlText w:val="%1)"/>
      <w:lvlJc w:val="left"/>
      <w:pPr>
        <w:ind w:left="412" w:hanging="360"/>
      </w:pPr>
      <w:rPr>
        <w:rFonts w:hint="default"/>
        <w:spacing w:val="0"/>
        <w:w w:val="100"/>
        <w:lang w:val="ro-RO" w:eastAsia="en-US" w:bidi="ar-SA"/>
      </w:rPr>
    </w:lvl>
    <w:lvl w:ilvl="1" w:tplc="9D44DE9A">
      <w:numFmt w:val="bullet"/>
      <w:lvlText w:val="•"/>
      <w:lvlJc w:val="left"/>
      <w:pPr>
        <w:ind w:left="1494" w:hanging="360"/>
      </w:pPr>
      <w:rPr>
        <w:rFonts w:hint="default"/>
        <w:lang w:val="ro-RO" w:eastAsia="en-US" w:bidi="ar-SA"/>
      </w:rPr>
    </w:lvl>
    <w:lvl w:ilvl="2" w:tplc="5D26F192">
      <w:numFmt w:val="bullet"/>
      <w:lvlText w:val="•"/>
      <w:lvlJc w:val="left"/>
      <w:pPr>
        <w:ind w:left="2568" w:hanging="360"/>
      </w:pPr>
      <w:rPr>
        <w:rFonts w:hint="default"/>
        <w:lang w:val="ro-RO" w:eastAsia="en-US" w:bidi="ar-SA"/>
      </w:rPr>
    </w:lvl>
    <w:lvl w:ilvl="3" w:tplc="F182A2C2">
      <w:numFmt w:val="bullet"/>
      <w:lvlText w:val="•"/>
      <w:lvlJc w:val="left"/>
      <w:pPr>
        <w:ind w:left="3642" w:hanging="360"/>
      </w:pPr>
      <w:rPr>
        <w:rFonts w:hint="default"/>
        <w:lang w:val="ro-RO" w:eastAsia="en-US" w:bidi="ar-SA"/>
      </w:rPr>
    </w:lvl>
    <w:lvl w:ilvl="4" w:tplc="6B44AA28">
      <w:numFmt w:val="bullet"/>
      <w:lvlText w:val="•"/>
      <w:lvlJc w:val="left"/>
      <w:pPr>
        <w:ind w:left="4716" w:hanging="360"/>
      </w:pPr>
      <w:rPr>
        <w:rFonts w:hint="default"/>
        <w:lang w:val="ro-RO" w:eastAsia="en-US" w:bidi="ar-SA"/>
      </w:rPr>
    </w:lvl>
    <w:lvl w:ilvl="5" w:tplc="524CC4D2">
      <w:numFmt w:val="bullet"/>
      <w:lvlText w:val="•"/>
      <w:lvlJc w:val="left"/>
      <w:pPr>
        <w:ind w:left="5790" w:hanging="360"/>
      </w:pPr>
      <w:rPr>
        <w:rFonts w:hint="default"/>
        <w:lang w:val="ro-RO" w:eastAsia="en-US" w:bidi="ar-SA"/>
      </w:rPr>
    </w:lvl>
    <w:lvl w:ilvl="6" w:tplc="5B3C7494">
      <w:numFmt w:val="bullet"/>
      <w:lvlText w:val="•"/>
      <w:lvlJc w:val="left"/>
      <w:pPr>
        <w:ind w:left="6864" w:hanging="360"/>
      </w:pPr>
      <w:rPr>
        <w:rFonts w:hint="default"/>
        <w:lang w:val="ro-RO" w:eastAsia="en-US" w:bidi="ar-SA"/>
      </w:rPr>
    </w:lvl>
    <w:lvl w:ilvl="7" w:tplc="C5363EE4">
      <w:numFmt w:val="bullet"/>
      <w:lvlText w:val="•"/>
      <w:lvlJc w:val="left"/>
      <w:pPr>
        <w:ind w:left="7938" w:hanging="360"/>
      </w:pPr>
      <w:rPr>
        <w:rFonts w:hint="default"/>
        <w:lang w:val="ro-RO" w:eastAsia="en-US" w:bidi="ar-SA"/>
      </w:rPr>
    </w:lvl>
    <w:lvl w:ilvl="8" w:tplc="1B6A255A">
      <w:numFmt w:val="bullet"/>
      <w:lvlText w:val="•"/>
      <w:lvlJc w:val="left"/>
      <w:pPr>
        <w:ind w:left="9012" w:hanging="360"/>
      </w:pPr>
      <w:rPr>
        <w:rFonts w:hint="default"/>
        <w:lang w:val="ro-RO" w:eastAsia="en-US" w:bidi="ar-SA"/>
      </w:rPr>
    </w:lvl>
  </w:abstractNum>
  <w:abstractNum w:abstractNumId="3" w15:restartNumberingAfterBreak="0">
    <w:nsid w:val="5B6D38CB"/>
    <w:multiLevelType w:val="hybridMultilevel"/>
    <w:tmpl w:val="2006DDE2"/>
    <w:lvl w:ilvl="0" w:tplc="E6AAA878">
      <w:start w:val="1"/>
      <w:numFmt w:val="lowerLetter"/>
      <w:lvlText w:val="%1)"/>
      <w:lvlJc w:val="left"/>
      <w:pPr>
        <w:ind w:left="1554" w:hanging="899"/>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792889CA">
      <w:numFmt w:val="bullet"/>
      <w:lvlText w:val=""/>
      <w:lvlJc w:val="left"/>
      <w:pPr>
        <w:ind w:left="1133" w:hanging="360"/>
      </w:pPr>
      <w:rPr>
        <w:rFonts w:ascii="Symbol" w:eastAsia="Symbol" w:hAnsi="Symbol" w:cs="Symbol" w:hint="default"/>
        <w:b w:val="0"/>
        <w:bCs w:val="0"/>
        <w:i w:val="0"/>
        <w:iCs w:val="0"/>
        <w:spacing w:val="0"/>
        <w:w w:val="100"/>
        <w:sz w:val="24"/>
        <w:szCs w:val="24"/>
        <w:lang w:val="ro-RO" w:eastAsia="en-US" w:bidi="ar-SA"/>
      </w:rPr>
    </w:lvl>
    <w:lvl w:ilvl="2" w:tplc="75664CA6">
      <w:numFmt w:val="bullet"/>
      <w:lvlText w:val="-"/>
      <w:lvlJc w:val="left"/>
      <w:pPr>
        <w:ind w:left="1673" w:hanging="180"/>
      </w:pPr>
      <w:rPr>
        <w:rFonts w:ascii="Times New Roman" w:eastAsia="Times New Roman" w:hAnsi="Times New Roman" w:cs="Times New Roman" w:hint="default"/>
        <w:b w:val="0"/>
        <w:bCs w:val="0"/>
        <w:i w:val="0"/>
        <w:iCs w:val="0"/>
        <w:spacing w:val="0"/>
        <w:w w:val="100"/>
        <w:sz w:val="24"/>
        <w:szCs w:val="24"/>
        <w:lang w:val="ro-RO" w:eastAsia="en-US" w:bidi="ar-SA"/>
      </w:rPr>
    </w:lvl>
    <w:lvl w:ilvl="3" w:tplc="FD427C94">
      <w:numFmt w:val="bullet"/>
      <w:lvlText w:val="•"/>
      <w:lvlJc w:val="left"/>
      <w:pPr>
        <w:ind w:left="2865" w:hanging="180"/>
      </w:pPr>
      <w:rPr>
        <w:rFonts w:hint="default"/>
        <w:lang w:val="ro-RO" w:eastAsia="en-US" w:bidi="ar-SA"/>
      </w:rPr>
    </w:lvl>
    <w:lvl w:ilvl="4" w:tplc="C5AABDD6">
      <w:numFmt w:val="bullet"/>
      <w:lvlText w:val="•"/>
      <w:lvlJc w:val="left"/>
      <w:pPr>
        <w:ind w:left="4050" w:hanging="180"/>
      </w:pPr>
      <w:rPr>
        <w:rFonts w:hint="default"/>
        <w:lang w:val="ro-RO" w:eastAsia="en-US" w:bidi="ar-SA"/>
      </w:rPr>
    </w:lvl>
    <w:lvl w:ilvl="5" w:tplc="5DD886E6">
      <w:numFmt w:val="bullet"/>
      <w:lvlText w:val="•"/>
      <w:lvlJc w:val="left"/>
      <w:pPr>
        <w:ind w:left="5235" w:hanging="180"/>
      </w:pPr>
      <w:rPr>
        <w:rFonts w:hint="default"/>
        <w:lang w:val="ro-RO" w:eastAsia="en-US" w:bidi="ar-SA"/>
      </w:rPr>
    </w:lvl>
    <w:lvl w:ilvl="6" w:tplc="9C96D094">
      <w:numFmt w:val="bullet"/>
      <w:lvlText w:val="•"/>
      <w:lvlJc w:val="left"/>
      <w:pPr>
        <w:ind w:left="6420" w:hanging="180"/>
      </w:pPr>
      <w:rPr>
        <w:rFonts w:hint="default"/>
        <w:lang w:val="ro-RO" w:eastAsia="en-US" w:bidi="ar-SA"/>
      </w:rPr>
    </w:lvl>
    <w:lvl w:ilvl="7" w:tplc="54443322">
      <w:numFmt w:val="bullet"/>
      <w:lvlText w:val="•"/>
      <w:lvlJc w:val="left"/>
      <w:pPr>
        <w:ind w:left="7605" w:hanging="180"/>
      </w:pPr>
      <w:rPr>
        <w:rFonts w:hint="default"/>
        <w:lang w:val="ro-RO" w:eastAsia="en-US" w:bidi="ar-SA"/>
      </w:rPr>
    </w:lvl>
    <w:lvl w:ilvl="8" w:tplc="09961FD2">
      <w:numFmt w:val="bullet"/>
      <w:lvlText w:val="•"/>
      <w:lvlJc w:val="left"/>
      <w:pPr>
        <w:ind w:left="8790" w:hanging="180"/>
      </w:pPr>
      <w:rPr>
        <w:rFonts w:hint="default"/>
        <w:lang w:val="ro-RO" w:eastAsia="en-US" w:bidi="ar-SA"/>
      </w:rPr>
    </w:lvl>
  </w:abstractNum>
  <w:num w:numId="1" w16cid:durableId="1728336681">
    <w:abstractNumId w:val="1"/>
  </w:num>
  <w:num w:numId="2" w16cid:durableId="288514146">
    <w:abstractNumId w:val="2"/>
  </w:num>
  <w:num w:numId="3" w16cid:durableId="1886798256">
    <w:abstractNumId w:val="3"/>
  </w:num>
  <w:num w:numId="4" w16cid:durableId="183313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68F7"/>
    <w:rsid w:val="000577B5"/>
    <w:rsid w:val="000A0969"/>
    <w:rsid w:val="000F68F7"/>
    <w:rsid w:val="002D5F89"/>
    <w:rsid w:val="00714040"/>
    <w:rsid w:val="008B5582"/>
    <w:rsid w:val="00954356"/>
    <w:rsid w:val="00B24BC6"/>
    <w:rsid w:val="00BC5C2B"/>
    <w:rsid w:val="00CF6BA2"/>
    <w:rsid w:val="00D436D6"/>
    <w:rsid w:val="00DE06BE"/>
    <w:rsid w:val="00F2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6F0D"/>
  <w15:docId w15:val="{75177355-BE5E-4426-A90A-AA2CC712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12"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954356"/>
    <w:rPr>
      <w:color w:val="0000FF" w:themeColor="hyperlink"/>
      <w:u w:val="single"/>
    </w:rPr>
  </w:style>
  <w:style w:type="character" w:styleId="UnresolvedMention">
    <w:name w:val="Unresolved Mention"/>
    <w:basedOn w:val="DefaultParagraphFont"/>
    <w:uiPriority w:val="99"/>
    <w:semiHidden/>
    <w:unhideWhenUsed/>
    <w:rsid w:val="00954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urse.fsas@e-uv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Luiza V</cp:lastModifiedBy>
  <cp:revision>7</cp:revision>
  <dcterms:created xsi:type="dcterms:W3CDTF">2025-11-03T19:46:00Z</dcterms:created>
  <dcterms:modified xsi:type="dcterms:W3CDTF">2025-11-04T09:05:00Z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pentru Microsoft 365</vt:lpwstr>
  </property>
  <property fmtid="{D5CDD505-2E9C-101B-9397-08002B2CF9AE}" pid="4" name="LastSaved">
    <vt:filetime>2025-11-03T00:00:00Z</vt:filetime>
  </property>
  <property fmtid="{D5CDD505-2E9C-101B-9397-08002B2CF9AE}" pid="5" name="Producer">
    <vt:lpwstr>Microsoft® Word pentru Microsoft 365</vt:lpwstr>
  </property>
</Properties>
</file>